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189C6" w14:textId="77777777" w:rsidR="00E0342D" w:rsidRDefault="00E0342D" w:rsidP="00E0342D">
      <w:pPr>
        <w:pBdr>
          <w:top w:val="thinThickSmallGap" w:sz="24" w:space="1" w:color="auto"/>
          <w:left w:val="thinThickSmallGap" w:sz="24" w:space="4" w:color="auto"/>
          <w:bottom w:val="thinThickSmallGap" w:sz="24" w:space="1" w:color="auto"/>
          <w:right w:val="thinThickSmallGap" w:sz="24" w:space="4" w:color="auto"/>
        </w:pBdr>
        <w:shd w:val="clear" w:color="auto" w:fill="FFC000" w:themeFill="accent4"/>
        <w:ind w:left="360" w:right="424"/>
        <w:jc w:val="both"/>
        <w:rPr>
          <w:noProof/>
        </w:rPr>
      </w:pPr>
      <w:r>
        <w:rPr>
          <w:noProof/>
        </w:rPr>
        <w:t>Par défaut, images et légendes ne sont pas liées. Si vous insérez des images avec habillage et que vous déplacez cette image, la légende ne suivra pas, il faudra donc la faire suivre manuellement. Cet exemple montre comment éviter ce désagrément.</w:t>
      </w:r>
    </w:p>
    <w:p w14:paraId="496F3FE7" w14:textId="77777777" w:rsidR="00E0342D" w:rsidRDefault="00E0342D" w:rsidP="00E0342D">
      <w:pPr>
        <w:numPr>
          <w:ilvl w:val="0"/>
          <w:numId w:val="12"/>
        </w:numPr>
        <w:pBdr>
          <w:top w:val="thinThickSmallGap" w:sz="24" w:space="1" w:color="auto"/>
          <w:left w:val="thinThickSmallGap" w:sz="24" w:space="4" w:color="auto"/>
          <w:bottom w:val="thinThickSmallGap" w:sz="24" w:space="1" w:color="auto"/>
          <w:right w:val="thinThickSmallGap" w:sz="24" w:space="4" w:color="auto"/>
        </w:pBdr>
        <w:shd w:val="clear" w:color="auto" w:fill="FFC000" w:themeFill="accent4"/>
        <w:ind w:right="424"/>
        <w:jc w:val="both"/>
        <w:rPr>
          <w:noProof/>
        </w:rPr>
      </w:pPr>
      <w:r>
        <w:rPr>
          <w:noProof/>
        </w:rPr>
        <w:t>Insérer une cellule de tableau.</w:t>
      </w:r>
    </w:p>
    <w:p w14:paraId="4BF36BFD" w14:textId="77777777" w:rsidR="00E0342D" w:rsidRDefault="00E0342D" w:rsidP="00E0342D">
      <w:pPr>
        <w:numPr>
          <w:ilvl w:val="0"/>
          <w:numId w:val="12"/>
        </w:numPr>
        <w:pBdr>
          <w:top w:val="thinThickSmallGap" w:sz="24" w:space="1" w:color="auto"/>
          <w:left w:val="thinThickSmallGap" w:sz="24" w:space="4" w:color="auto"/>
          <w:bottom w:val="thinThickSmallGap" w:sz="24" w:space="1" w:color="auto"/>
          <w:right w:val="thinThickSmallGap" w:sz="24" w:space="4" w:color="auto"/>
        </w:pBdr>
        <w:shd w:val="clear" w:color="auto" w:fill="FFC000" w:themeFill="accent4"/>
        <w:ind w:right="424"/>
        <w:jc w:val="both"/>
        <w:rPr>
          <w:noProof/>
        </w:rPr>
      </w:pPr>
      <w:r>
        <w:rPr>
          <w:noProof/>
        </w:rPr>
        <w:t>Insérer l’image à l’intérieur.</w:t>
      </w:r>
    </w:p>
    <w:p w14:paraId="5482B867" w14:textId="77777777" w:rsidR="00E0342D" w:rsidRDefault="00E0342D" w:rsidP="00E0342D">
      <w:pPr>
        <w:numPr>
          <w:ilvl w:val="0"/>
          <w:numId w:val="12"/>
        </w:numPr>
        <w:pBdr>
          <w:top w:val="thinThickSmallGap" w:sz="24" w:space="1" w:color="auto"/>
          <w:left w:val="thinThickSmallGap" w:sz="24" w:space="4" w:color="auto"/>
          <w:bottom w:val="thinThickSmallGap" w:sz="24" w:space="1" w:color="auto"/>
          <w:right w:val="thinThickSmallGap" w:sz="24" w:space="4" w:color="auto"/>
        </w:pBdr>
        <w:shd w:val="clear" w:color="auto" w:fill="FFC000" w:themeFill="accent4"/>
        <w:ind w:right="424"/>
        <w:jc w:val="both"/>
        <w:rPr>
          <w:noProof/>
        </w:rPr>
      </w:pPr>
      <w:r>
        <w:rPr>
          <w:noProof/>
        </w:rPr>
        <w:t>Sélectionner l’image, puis Onglet Références, Insérer une légende.</w:t>
      </w:r>
    </w:p>
    <w:p w14:paraId="35E92C0C" w14:textId="77777777" w:rsidR="00E0342D" w:rsidRDefault="00E0342D" w:rsidP="00E0342D">
      <w:pPr>
        <w:numPr>
          <w:ilvl w:val="0"/>
          <w:numId w:val="12"/>
        </w:numPr>
        <w:pBdr>
          <w:top w:val="thinThickSmallGap" w:sz="24" w:space="1" w:color="auto"/>
          <w:left w:val="thinThickSmallGap" w:sz="24" w:space="4" w:color="auto"/>
          <w:bottom w:val="thinThickSmallGap" w:sz="24" w:space="1" w:color="auto"/>
          <w:right w:val="thinThickSmallGap" w:sz="24" w:space="4" w:color="auto"/>
        </w:pBdr>
        <w:shd w:val="clear" w:color="auto" w:fill="FFC000" w:themeFill="accent4"/>
        <w:ind w:right="424"/>
        <w:jc w:val="both"/>
        <w:rPr>
          <w:noProof/>
        </w:rPr>
      </w:pPr>
      <w:r>
        <w:rPr>
          <w:noProof/>
        </w:rPr>
        <w:t>Si nécessaire, donner un habillage au tableau : clic droit sur le tableau, Propriétés du tableau =&gt; Autour. On peut dans ce cas déplacer le tableau à la souris pour le positionner où l’on veut.</w:t>
      </w:r>
    </w:p>
    <w:p w14:paraId="4D4BA006" w14:textId="77777777" w:rsidR="00E0342D" w:rsidRDefault="00E0342D" w:rsidP="00E0342D">
      <w:pPr>
        <w:numPr>
          <w:ilvl w:val="0"/>
          <w:numId w:val="12"/>
        </w:numPr>
        <w:pBdr>
          <w:top w:val="thinThickSmallGap" w:sz="24" w:space="1" w:color="auto"/>
          <w:left w:val="thinThickSmallGap" w:sz="24" w:space="4" w:color="auto"/>
          <w:bottom w:val="thinThickSmallGap" w:sz="24" w:space="1" w:color="auto"/>
          <w:right w:val="thinThickSmallGap" w:sz="24" w:space="4" w:color="auto"/>
        </w:pBdr>
        <w:shd w:val="clear" w:color="auto" w:fill="FFC000" w:themeFill="accent4"/>
        <w:ind w:right="424"/>
        <w:jc w:val="both"/>
        <w:rPr>
          <w:noProof/>
        </w:rPr>
      </w:pPr>
      <w:r>
        <w:rPr>
          <w:noProof/>
        </w:rPr>
        <w:t xml:space="preserve">Si </w:t>
      </w:r>
      <w:r w:rsidR="008E435E">
        <w:rPr>
          <w:noProof/>
        </w:rPr>
        <w:t>l’on</w:t>
      </w:r>
      <w:r>
        <w:rPr>
          <w:noProof/>
        </w:rPr>
        <w:t xml:space="preserve"> ajoute </w:t>
      </w:r>
      <w:r w:rsidR="008E435E">
        <w:rPr>
          <w:noProof/>
        </w:rPr>
        <w:t>une image, les légendes seront automatiquement renumérotées. Par contre, si l’</w:t>
      </w:r>
      <w:r>
        <w:rPr>
          <w:noProof/>
        </w:rPr>
        <w:t>ou déplace une image</w:t>
      </w:r>
      <w:r w:rsidR="008E435E">
        <w:rPr>
          <w:noProof/>
        </w:rPr>
        <w:t xml:space="preserve"> ou si l’on en supprime une</w:t>
      </w:r>
      <w:r>
        <w:rPr>
          <w:noProof/>
        </w:rPr>
        <w:t xml:space="preserve">, toutes les </w:t>
      </w:r>
      <w:r w:rsidR="008E435E">
        <w:rPr>
          <w:noProof/>
        </w:rPr>
        <w:t>légendes</w:t>
      </w:r>
      <w:r>
        <w:rPr>
          <w:noProof/>
        </w:rPr>
        <w:t xml:space="preserve"> seront renumérotées </w:t>
      </w:r>
      <w:r w:rsidR="008E435E">
        <w:rPr>
          <w:noProof/>
        </w:rPr>
        <w:t>à condition de mettre les champs à jour : sélectionnez tout le document (Ctrl + A) puis F9</w:t>
      </w:r>
      <w:r>
        <w:rPr>
          <w:noProof/>
        </w:rPr>
        <w:t>.</w:t>
      </w:r>
      <w:r w:rsidR="00853674">
        <w:rPr>
          <w:noProof/>
        </w:rPr>
        <w:br/>
        <w:t>NB : cela peut dépendre de la version de Word utilisée. D’une manière générale, il ne coûte rien de mettre les champs à jour pour être sûr du résultat.</w:t>
      </w:r>
    </w:p>
    <w:p w14:paraId="6946F3F3" w14:textId="77777777" w:rsidR="00E232A0" w:rsidRDefault="00E232A0">
      <w:pPr>
        <w:pStyle w:val="Tabledesillustrations"/>
        <w:tabs>
          <w:tab w:val="right" w:leader="dot" w:pos="8778"/>
        </w:tabs>
        <w:rPr>
          <w:noProof/>
        </w:rPr>
      </w:pPr>
    </w:p>
    <w:p w14:paraId="62098F16" w14:textId="77777777" w:rsidR="008E435E" w:rsidRDefault="005F2D8F">
      <w:pPr>
        <w:pStyle w:val="Tabledesillustrations"/>
        <w:tabs>
          <w:tab w:val="right" w:leader="dot" w:pos="8778"/>
        </w:tabs>
        <w:rPr>
          <w:noProof/>
        </w:rPr>
      </w:pPr>
      <w:r>
        <w:rPr>
          <w:noProof/>
        </w:rPr>
        <w:fldChar w:fldCharType="begin"/>
      </w:r>
      <w:r>
        <w:rPr>
          <w:noProof/>
        </w:rPr>
        <w:instrText xml:space="preserve"> TOC \h \z \c "Figure" </w:instrText>
      </w:r>
      <w:r>
        <w:rPr>
          <w:noProof/>
        </w:rPr>
        <w:fldChar w:fldCharType="separate"/>
      </w:r>
      <w:hyperlink w:anchor="_Toc458345575" w:history="1">
        <w:r w:rsidR="008E435E" w:rsidRPr="00FA377B">
          <w:rPr>
            <w:rStyle w:val="Lienhypertexte"/>
            <w:noProof/>
          </w:rPr>
          <w:t>Figure 1 - Coucher de soleil</w:t>
        </w:r>
        <w:r w:rsidR="008E435E">
          <w:rPr>
            <w:noProof/>
            <w:webHidden/>
          </w:rPr>
          <w:tab/>
        </w:r>
        <w:r w:rsidR="008E435E">
          <w:rPr>
            <w:noProof/>
            <w:webHidden/>
          </w:rPr>
          <w:fldChar w:fldCharType="begin"/>
        </w:r>
        <w:r w:rsidR="008E435E">
          <w:rPr>
            <w:noProof/>
            <w:webHidden/>
          </w:rPr>
          <w:instrText xml:space="preserve"> PAGEREF _Toc458345575 \h </w:instrText>
        </w:r>
        <w:r w:rsidR="008E435E">
          <w:rPr>
            <w:noProof/>
            <w:webHidden/>
          </w:rPr>
        </w:r>
        <w:r w:rsidR="008E435E">
          <w:rPr>
            <w:noProof/>
            <w:webHidden/>
          </w:rPr>
          <w:fldChar w:fldCharType="separate"/>
        </w:r>
        <w:r w:rsidR="009834D9">
          <w:rPr>
            <w:noProof/>
            <w:webHidden/>
          </w:rPr>
          <w:t>1</w:t>
        </w:r>
        <w:r w:rsidR="008E435E">
          <w:rPr>
            <w:noProof/>
            <w:webHidden/>
          </w:rPr>
          <w:fldChar w:fldCharType="end"/>
        </w:r>
      </w:hyperlink>
    </w:p>
    <w:p w14:paraId="23C328B8" w14:textId="77777777" w:rsidR="008E435E" w:rsidRDefault="00EC0806">
      <w:pPr>
        <w:pStyle w:val="Tabledesillustrations"/>
        <w:tabs>
          <w:tab w:val="right" w:leader="dot" w:pos="8778"/>
        </w:tabs>
        <w:rPr>
          <w:noProof/>
        </w:rPr>
      </w:pPr>
      <w:hyperlink w:anchor="_Toc458345576" w:history="1">
        <w:r w:rsidR="008E435E" w:rsidRPr="00FA377B">
          <w:rPr>
            <w:rStyle w:val="Lienhypertexte"/>
            <w:noProof/>
          </w:rPr>
          <w:t>Figure 3 - collines</w:t>
        </w:r>
        <w:r w:rsidR="008E435E">
          <w:rPr>
            <w:noProof/>
            <w:webHidden/>
          </w:rPr>
          <w:tab/>
        </w:r>
        <w:r w:rsidR="008E435E">
          <w:rPr>
            <w:noProof/>
            <w:webHidden/>
          </w:rPr>
          <w:fldChar w:fldCharType="begin"/>
        </w:r>
        <w:r w:rsidR="008E435E">
          <w:rPr>
            <w:noProof/>
            <w:webHidden/>
          </w:rPr>
          <w:instrText xml:space="preserve"> PAGEREF _Toc458345576 \h </w:instrText>
        </w:r>
        <w:r w:rsidR="008E435E">
          <w:rPr>
            <w:noProof/>
            <w:webHidden/>
          </w:rPr>
        </w:r>
        <w:r w:rsidR="008E435E">
          <w:rPr>
            <w:noProof/>
            <w:webHidden/>
          </w:rPr>
          <w:fldChar w:fldCharType="separate"/>
        </w:r>
        <w:r w:rsidR="009834D9">
          <w:rPr>
            <w:noProof/>
            <w:webHidden/>
          </w:rPr>
          <w:t>2</w:t>
        </w:r>
        <w:r w:rsidR="008E435E">
          <w:rPr>
            <w:noProof/>
            <w:webHidden/>
          </w:rPr>
          <w:fldChar w:fldCharType="end"/>
        </w:r>
      </w:hyperlink>
    </w:p>
    <w:p w14:paraId="10FDD9A3" w14:textId="77777777" w:rsidR="008E435E" w:rsidRDefault="00EC0806">
      <w:pPr>
        <w:pStyle w:val="Tabledesillustrations"/>
        <w:tabs>
          <w:tab w:val="right" w:leader="dot" w:pos="8778"/>
        </w:tabs>
        <w:rPr>
          <w:noProof/>
        </w:rPr>
      </w:pPr>
      <w:hyperlink w:anchor="_Toc458345577" w:history="1">
        <w:r w:rsidR="008E435E" w:rsidRPr="00FA377B">
          <w:rPr>
            <w:rStyle w:val="Lienhypertexte"/>
            <w:noProof/>
          </w:rPr>
          <w:t>Figure 2 - Nénuphars</w:t>
        </w:r>
        <w:r w:rsidR="008E435E">
          <w:rPr>
            <w:noProof/>
            <w:webHidden/>
          </w:rPr>
          <w:tab/>
        </w:r>
        <w:r w:rsidR="008E435E">
          <w:rPr>
            <w:noProof/>
            <w:webHidden/>
          </w:rPr>
          <w:fldChar w:fldCharType="begin"/>
        </w:r>
        <w:r w:rsidR="008E435E">
          <w:rPr>
            <w:noProof/>
            <w:webHidden/>
          </w:rPr>
          <w:instrText xml:space="preserve"> PAGEREF _Toc458345577 \h </w:instrText>
        </w:r>
        <w:r w:rsidR="008E435E">
          <w:rPr>
            <w:noProof/>
            <w:webHidden/>
          </w:rPr>
        </w:r>
        <w:r w:rsidR="008E435E">
          <w:rPr>
            <w:noProof/>
            <w:webHidden/>
          </w:rPr>
          <w:fldChar w:fldCharType="separate"/>
        </w:r>
        <w:r w:rsidR="009834D9">
          <w:rPr>
            <w:noProof/>
            <w:webHidden/>
          </w:rPr>
          <w:t>2</w:t>
        </w:r>
        <w:r w:rsidR="008E435E">
          <w:rPr>
            <w:noProof/>
            <w:webHidden/>
          </w:rPr>
          <w:fldChar w:fldCharType="end"/>
        </w:r>
      </w:hyperlink>
    </w:p>
    <w:p w14:paraId="7592FDEE" w14:textId="77777777" w:rsidR="005F2D8F" w:rsidRDefault="005F2D8F" w:rsidP="005F2D8F">
      <w:pPr>
        <w:jc w:val="both"/>
        <w:rPr>
          <w:noProof/>
        </w:rPr>
      </w:pPr>
      <w:r>
        <w:rPr>
          <w:noProof/>
        </w:rPr>
        <w:fldChar w:fldCharType="end"/>
      </w:r>
    </w:p>
    <w:tbl>
      <w:tblPr>
        <w:tblStyle w:val="Grilledetableau1"/>
        <w:tblpPr w:leftFromText="141" w:rightFromText="141" w:vertAnchor="text" w:horzAnchor="margin" w:tblpY="6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69"/>
      </w:tblGrid>
      <w:tr w:rsidR="008E435E" w14:paraId="29ABC65D" w14:textId="77777777" w:rsidTr="008E435E">
        <w:trPr>
          <w:cnfStyle w:val="010000000000" w:firstRow="0" w:lastRow="1"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3369" w:type="dxa"/>
          </w:tcPr>
          <w:p w14:paraId="23248AC0" w14:textId="77777777" w:rsidR="008E435E" w:rsidRDefault="008E435E" w:rsidP="008E435E">
            <w:pPr>
              <w:keepNext/>
              <w:rPr>
                <w:i w:val="0"/>
                <w:iCs w:val="0"/>
              </w:rPr>
            </w:pPr>
            <w:r w:rsidRPr="005F2D8F">
              <w:rPr>
                <w:noProof/>
              </w:rPr>
              <w:drawing>
                <wp:inline distT="0" distB="0" distL="0" distR="0" wp14:anchorId="1A278153" wp14:editId="7899154E">
                  <wp:extent cx="1914525" cy="1430655"/>
                  <wp:effectExtent l="0" t="0" r="0" b="0"/>
                  <wp:docPr id="2" name="Image 2" descr="Coucher de sol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cher de solei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4525" cy="1430655"/>
                          </a:xfrm>
                          <a:prstGeom prst="rect">
                            <a:avLst/>
                          </a:prstGeom>
                          <a:noFill/>
                          <a:ln>
                            <a:noFill/>
                          </a:ln>
                        </pic:spPr>
                      </pic:pic>
                    </a:graphicData>
                  </a:graphic>
                </wp:inline>
              </w:drawing>
            </w:r>
          </w:p>
          <w:p w14:paraId="4BEBA1D2" w14:textId="77777777" w:rsidR="008E435E" w:rsidRDefault="008E435E" w:rsidP="008E435E">
            <w:pPr>
              <w:pStyle w:val="Lgende"/>
              <w:rPr>
                <w:noProof/>
              </w:rPr>
            </w:pPr>
            <w:bookmarkStart w:id="0" w:name="_Toc458345575"/>
            <w:r>
              <w:t xml:space="preserve">Figure </w:t>
            </w:r>
            <w:fldSimple w:instr=" SEQ Figure \* ARABIC ">
              <w:r w:rsidR="009834D9">
                <w:rPr>
                  <w:noProof/>
                </w:rPr>
                <w:t>1</w:t>
              </w:r>
            </w:fldSimple>
            <w:r>
              <w:t xml:space="preserve"> - Coucher de soleil</w:t>
            </w:r>
            <w:bookmarkEnd w:id="0"/>
          </w:p>
        </w:tc>
      </w:tr>
    </w:tbl>
    <w:p w14:paraId="3DE5A5CB" w14:textId="77777777" w:rsidR="005F2D8F" w:rsidRDefault="005F2D8F" w:rsidP="005F2D8F">
      <w:pPr>
        <w:jc w:val="both"/>
        <w:rPr>
          <w:noProof/>
        </w:rPr>
      </w:pPr>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w:t>
      </w:r>
      <w:r w:rsidR="00E0342D">
        <w:rPr>
          <w:noProof/>
        </w:rPr>
        <w:t>Aenean nec lorem. In porttitor.</w:t>
      </w:r>
    </w:p>
    <w:p w14:paraId="2E162594" w14:textId="77777777" w:rsidR="005F2D8F" w:rsidRDefault="005F2D8F" w:rsidP="005F2D8F">
      <w:pPr>
        <w:jc w:val="both"/>
        <w:rPr>
          <w:noProof/>
        </w:rPr>
      </w:pPr>
      <w:r>
        <w:rPr>
          <w:noProof/>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r w:rsidRPr="00CF559E">
        <w:rPr>
          <w:noProof/>
          <w:lang w:val="en-GB"/>
        </w:rPr>
        <w:t xml:space="preserve">Nunc ac magna. Maecenas odio dolor, vulputate vel, auctor ac, accumsan id, felis. </w:t>
      </w:r>
      <w:r>
        <w:rPr>
          <w:noProof/>
        </w:rPr>
        <w:t>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tbl>
      <w:tblPr>
        <w:tblStyle w:val="Grilledetableau1"/>
        <w:tblpPr w:leftFromText="141" w:rightFromText="141" w:vertAnchor="text" w:horzAnchor="margin" w:tblpY="12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26"/>
      </w:tblGrid>
      <w:tr w:rsidR="008E435E" w14:paraId="30385E81" w14:textId="77777777" w:rsidTr="000A50F9">
        <w:trPr>
          <w:cnfStyle w:val="010000000000" w:firstRow="0" w:lastRow="1" w:firstColumn="0" w:lastColumn="0" w:oddVBand="0" w:evenVBand="0" w:oddHBand="0" w:evenHBand="0" w:firstRowFirstColumn="0" w:firstRowLastColumn="0" w:lastRowFirstColumn="0" w:lastRowLastColumn="0"/>
          <w:trHeight w:val="2581"/>
        </w:trPr>
        <w:tc>
          <w:tcPr>
            <w:cnfStyle w:val="000100000000" w:firstRow="0" w:lastRow="0" w:firstColumn="0" w:lastColumn="1" w:oddVBand="0" w:evenVBand="0" w:oddHBand="0" w:evenHBand="0" w:firstRowFirstColumn="0" w:firstRowLastColumn="0" w:lastRowFirstColumn="0" w:lastRowLastColumn="0"/>
            <w:tcW w:w="3426" w:type="dxa"/>
          </w:tcPr>
          <w:p w14:paraId="22AC6786" w14:textId="77777777" w:rsidR="008E435E" w:rsidRDefault="008E435E" w:rsidP="000A50F9">
            <w:pPr>
              <w:keepNext/>
              <w:rPr>
                <w:i w:val="0"/>
                <w:iCs w:val="0"/>
              </w:rPr>
            </w:pPr>
            <w:r w:rsidRPr="005F2D8F">
              <w:rPr>
                <w:noProof/>
              </w:rPr>
              <w:lastRenderedPageBreak/>
              <w:drawing>
                <wp:inline distT="0" distB="0" distL="0" distR="0" wp14:anchorId="23D34E78" wp14:editId="7C761241">
                  <wp:extent cx="2032648" cy="1530036"/>
                  <wp:effectExtent l="0" t="0" r="5715" b="0"/>
                  <wp:docPr id="1" name="Image 1" descr="Col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in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0746" cy="1536131"/>
                          </a:xfrm>
                          <a:prstGeom prst="rect">
                            <a:avLst/>
                          </a:prstGeom>
                          <a:noFill/>
                          <a:ln>
                            <a:noFill/>
                          </a:ln>
                        </pic:spPr>
                      </pic:pic>
                    </a:graphicData>
                  </a:graphic>
                </wp:inline>
              </w:drawing>
            </w:r>
          </w:p>
          <w:p w14:paraId="4B0C4177" w14:textId="77777777" w:rsidR="008E435E" w:rsidRDefault="008E435E" w:rsidP="000A50F9">
            <w:pPr>
              <w:pStyle w:val="Lgende"/>
              <w:rPr>
                <w:noProof/>
              </w:rPr>
            </w:pPr>
            <w:bookmarkStart w:id="1" w:name="_Toc458345576"/>
            <w:r>
              <w:t xml:space="preserve">Figure </w:t>
            </w:r>
            <w:fldSimple w:instr=" SEQ Figure \* ARABIC ">
              <w:r w:rsidR="009834D9">
                <w:rPr>
                  <w:noProof/>
                </w:rPr>
                <w:t>2</w:t>
              </w:r>
            </w:fldSimple>
            <w:r>
              <w:t xml:space="preserve"> - collines</w:t>
            </w:r>
            <w:bookmarkEnd w:id="1"/>
          </w:p>
        </w:tc>
      </w:tr>
    </w:tbl>
    <w:p w14:paraId="7D8E4065" w14:textId="77777777" w:rsidR="005F2D8F" w:rsidRDefault="005F2D8F" w:rsidP="005F2D8F">
      <w:pPr>
        <w:jc w:val="both"/>
        <w:rPr>
          <w:noProof/>
        </w:rPr>
      </w:pPr>
      <w:r w:rsidRPr="00CF559E">
        <w:rPr>
          <w:noProof/>
          <w:lang w:val="en-GB"/>
        </w:rPr>
        <w:t xml:space="preserve">In in nunc. Class aptent taciti sociosqu ad litora torquent per conubia nostra, per inceptos hymenaeos. </w:t>
      </w:r>
      <w:r>
        <w:rPr>
          <w:noProof/>
        </w:rPr>
        <w:t xml:space="preserve">Donec ullamcorper fringilla eros. Fusce in sapien eu purus dapibus commodo. Cum sociis natoque penatibus et magnis dis parturient montes, nascetur ridiculus mus. </w:t>
      </w:r>
      <w:r w:rsidRPr="00CF559E">
        <w:rPr>
          <w:noProof/>
          <w:lang w:val="en-GB"/>
        </w:rPr>
        <w:t xml:space="preserve">Cras faucibus condimentum odio. Sed ac ligula. Aliquam at eros. Etiam at ligula et tellus ullamcorper ultrices. In fermentum, lorem non cursus porttitor, diam urna accumsan lacus, sed interdum wisi nibh nec nisl. </w:t>
      </w:r>
      <w:r>
        <w:rPr>
          <w:noProof/>
        </w:rPr>
        <w:t>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5549521C" w14:textId="77777777" w:rsidR="005F2D8F" w:rsidRDefault="005F2D8F" w:rsidP="005F2D8F">
      <w:pPr>
        <w:jc w:val="both"/>
        <w:rPr>
          <w:noProof/>
        </w:rPr>
      </w:pPr>
      <w:r>
        <w:rPr>
          <w:noProof/>
        </w:rPr>
        <w:t xml:space="preserve">Quisque ornare placerat risus. Ut molestie magna at mi. Integer aliquet mauris et nibh. Ut mattis ligula posuere velit. Nunc sagittis. Curabitur varius fringilla nisl. Duis pretium mi euismod erat. Maecenas id augue. Nam vulputate. Duis a quam non neque lobortis malesuada. Praesent euismod. Donec nulla augue, venenatis scelerisque, dapibus a, consequat at, leo. Pellentesque libero lectus, tristique ac, consectetuer sit amet, imperdiet ut, justo. </w:t>
      </w:r>
      <w:r w:rsidRPr="00CF559E">
        <w:rPr>
          <w:noProof/>
          <w:lang w:val="en-GB"/>
        </w:rPr>
        <w:t xml:space="preserve">Sed aliquam odio vitae tortor. Proin hendrerit tempus arcu. In hac habitasse platea dictumst. </w:t>
      </w:r>
      <w:r>
        <w:rPr>
          <w:noProof/>
        </w:rPr>
        <w:t>Suspendisse potenti. Vivamus vitae massa adipiscing est lacinia sodales. Donec metus massa, mollis vel, tempus placerat, vestibulum condimentum, ligula. Nunc lacus metus, posuere eget, lacinia eu, varius quis, libero.</w:t>
      </w:r>
    </w:p>
    <w:tbl>
      <w:tblPr>
        <w:tblStyle w:val="Grilledetableau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72"/>
      </w:tblGrid>
      <w:tr w:rsidR="008E435E" w14:paraId="201E4EB2" w14:textId="77777777" w:rsidTr="008E435E">
        <w:trPr>
          <w:cnfStyle w:val="010000000000" w:firstRow="0" w:lastRow="1" w:firstColumn="0" w:lastColumn="0" w:oddVBand="0" w:evenVBand="0" w:oddHBand="0" w:evenHBand="0" w:firstRowFirstColumn="0" w:firstRowLastColumn="0" w:lastRowFirstColumn="0" w:lastRowLastColumn="0"/>
          <w:jc w:val="center"/>
        </w:trPr>
        <w:tc>
          <w:tcPr>
            <w:cnfStyle w:val="000100000000" w:firstRow="0" w:lastRow="0" w:firstColumn="0" w:lastColumn="1" w:oddVBand="0" w:evenVBand="0" w:oddHBand="0" w:evenHBand="0" w:firstRowFirstColumn="0" w:firstRowLastColumn="0" w:lastRowFirstColumn="0" w:lastRowLastColumn="0"/>
            <w:tcW w:w="4572" w:type="dxa"/>
          </w:tcPr>
          <w:p w14:paraId="78DFD9E7" w14:textId="77777777" w:rsidR="008E435E" w:rsidRDefault="008E435E" w:rsidP="008E435E">
            <w:pPr>
              <w:keepNext/>
              <w:rPr>
                <w:i w:val="0"/>
                <w:iCs w:val="0"/>
              </w:rPr>
            </w:pPr>
            <w:r w:rsidRPr="005F2D8F">
              <w:rPr>
                <w:noProof/>
              </w:rPr>
              <w:drawing>
                <wp:inline distT="0" distB="0" distL="0" distR="0" wp14:anchorId="58A73E73" wp14:editId="23139EEA">
                  <wp:extent cx="2766060" cy="2064385"/>
                  <wp:effectExtent l="0" t="0" r="0" b="0"/>
                  <wp:docPr id="3" name="Image 3" descr="Nénuph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énupha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6060" cy="2064385"/>
                          </a:xfrm>
                          <a:prstGeom prst="rect">
                            <a:avLst/>
                          </a:prstGeom>
                          <a:noFill/>
                          <a:ln>
                            <a:noFill/>
                          </a:ln>
                        </pic:spPr>
                      </pic:pic>
                    </a:graphicData>
                  </a:graphic>
                </wp:inline>
              </w:drawing>
            </w:r>
          </w:p>
          <w:p w14:paraId="3EB77C0A" w14:textId="77777777" w:rsidR="008E435E" w:rsidRDefault="008E435E" w:rsidP="008E435E">
            <w:pPr>
              <w:pStyle w:val="Lgende"/>
              <w:rPr>
                <w:noProof/>
              </w:rPr>
            </w:pPr>
            <w:bookmarkStart w:id="2" w:name="_Toc458345577"/>
            <w:r>
              <w:t xml:space="preserve">Figure </w:t>
            </w:r>
            <w:fldSimple w:instr=" SEQ Figure \* ARABIC ">
              <w:r w:rsidR="009834D9">
                <w:rPr>
                  <w:noProof/>
                </w:rPr>
                <w:t>3</w:t>
              </w:r>
            </w:fldSimple>
            <w:r>
              <w:t xml:space="preserve"> - Nénuphars</w:t>
            </w:r>
            <w:bookmarkEnd w:id="2"/>
          </w:p>
        </w:tc>
      </w:tr>
    </w:tbl>
    <w:p w14:paraId="45BDCBF2" w14:textId="77777777" w:rsidR="00CF559E" w:rsidRDefault="00CF559E" w:rsidP="005F2D8F">
      <w:pPr>
        <w:jc w:val="both"/>
        <w:rPr>
          <w:noProof/>
        </w:rPr>
      </w:pPr>
    </w:p>
    <w:p w14:paraId="1D45CF1E" w14:textId="77777777" w:rsidR="005F2D8F" w:rsidRDefault="005F2D8F" w:rsidP="005F2D8F">
      <w:pPr>
        <w:jc w:val="both"/>
      </w:pPr>
      <w:r w:rsidRPr="00CF559E">
        <w:rPr>
          <w:noProof/>
          <w:lang w:val="en-GB"/>
        </w:rPr>
        <w:t xml:space="preserve">Aliquam nonummy adipiscing augue. Lorem ipsum dolor sit amet, consectetuer adipiscing elit. Maecenas porttitor congue massa. Fusce posuere, magna sed pulvinar ultricies, purus lectus malesuada libero, sit amet commodo magna eros quis urna. </w:t>
      </w:r>
      <w:r>
        <w:rPr>
          <w:noProof/>
        </w:rPr>
        <w:t xml:space="preserve">Nunc viverra imperdiet enim. Fusce est. Vivamus a tellus. Pellentesque habitant morbi tristique senectus et netus et malesuada fames ac turpis egestas. Proin pharetra nonummy pede. </w:t>
      </w:r>
    </w:p>
    <w:sectPr w:rsidR="005F2D8F" w:rsidSect="00853674">
      <w:headerReference w:type="even" r:id="rId11"/>
      <w:headerReference w:type="default" r:id="rId12"/>
      <w:footerReference w:type="even" r:id="rId13"/>
      <w:footerReference w:type="default" r:id="rId14"/>
      <w:headerReference w:type="first" r:id="rId15"/>
      <w:footerReference w:type="first" r:id="rId16"/>
      <w:pgSz w:w="11907" w:h="16840" w:code="9"/>
      <w:pgMar w:top="1134" w:right="1418" w:bottom="1134" w:left="1701" w:header="907"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C141E" w14:textId="77777777" w:rsidR="00EC0806" w:rsidRDefault="00EC0806">
      <w:r>
        <w:separator/>
      </w:r>
    </w:p>
  </w:endnote>
  <w:endnote w:type="continuationSeparator" w:id="0">
    <w:p w14:paraId="681911A0" w14:textId="77777777" w:rsidR="00EC0806" w:rsidRDefault="00EC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D99E6" w14:textId="77777777" w:rsidR="00C857D1" w:rsidRDefault="00C857D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F4354" w14:textId="77777777" w:rsidR="00C857D1" w:rsidRDefault="00C857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ACE39" w14:textId="77777777" w:rsidR="00C857D1" w:rsidRDefault="00C857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5D766" w14:textId="77777777" w:rsidR="00EC0806" w:rsidRDefault="00EC0806">
      <w:r>
        <w:separator/>
      </w:r>
    </w:p>
  </w:footnote>
  <w:footnote w:type="continuationSeparator" w:id="0">
    <w:p w14:paraId="2D0B3446" w14:textId="77777777" w:rsidR="00EC0806" w:rsidRDefault="00EC0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845BE" w14:textId="77777777" w:rsidR="00C857D1" w:rsidRDefault="00C857D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07114"/>
      <w:docPartObj>
        <w:docPartGallery w:val="Watermarks"/>
        <w:docPartUnique/>
      </w:docPartObj>
    </w:sdtPr>
    <w:sdtEndPr/>
    <w:sdtContent>
      <w:p w14:paraId="6A19E4E3" w14:textId="77777777" w:rsidR="00C857D1" w:rsidRDefault="00EC0806">
        <w:pPr>
          <w:pStyle w:val="En-tte"/>
        </w:pPr>
        <w:r>
          <w:pict w14:anchorId="57789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780955" o:spid="_x0000_s2049" type="#_x0000_t136" style="position:absolute;margin-left:0;margin-top:0;width:666.55pt;height:102.45pt;rotation:315;z-index:-251658752;mso-position-horizontal:center;mso-position-horizontal-relative:margin;mso-position-vertical:center;mso-position-vertical-relative:margin" o:allowincell="f" fillcolor="silver" stroked="f">
              <v:fill opacity=".5"/>
              <v:textpath style="font-family:&quot;Franklin Gothic Demi&quot;;font-size:1pt" string="http://faqword.co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7F06A" w14:textId="77777777" w:rsidR="00C857D1" w:rsidRDefault="00C857D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A40D882"/>
    <w:lvl w:ilvl="0">
      <w:start w:val="1"/>
      <w:numFmt w:val="decimal"/>
      <w:pStyle w:val="Listenumros"/>
      <w:lvlText w:val="%1."/>
      <w:lvlJc w:val="left"/>
      <w:pPr>
        <w:tabs>
          <w:tab w:val="num" w:pos="360"/>
        </w:tabs>
        <w:ind w:left="360" w:hanging="360"/>
      </w:pPr>
    </w:lvl>
  </w:abstractNum>
  <w:abstractNum w:abstractNumId="1" w15:restartNumberingAfterBreak="0">
    <w:nsid w:val="FFFFFFFE"/>
    <w:multiLevelType w:val="singleLevel"/>
    <w:tmpl w:val="770C6BD0"/>
    <w:lvl w:ilvl="0">
      <w:numFmt w:val="decimal"/>
      <w:lvlText w:val="*"/>
      <w:lvlJc w:val="left"/>
    </w:lvl>
  </w:abstractNum>
  <w:abstractNum w:abstractNumId="2" w15:restartNumberingAfterBreak="0">
    <w:nsid w:val="00061C83"/>
    <w:multiLevelType w:val="hybridMultilevel"/>
    <w:tmpl w:val="3A229E4C"/>
    <w:lvl w:ilvl="0" w:tplc="B5783630">
      <w:start w:val="3"/>
      <w:numFmt w:val="bullet"/>
      <w:lvlText w:val="-"/>
      <w:lvlJc w:val="left"/>
      <w:pPr>
        <w:tabs>
          <w:tab w:val="num" w:pos="720"/>
        </w:tabs>
        <w:ind w:left="720" w:hanging="360"/>
      </w:pPr>
      <w:rPr>
        <w:rFonts w:ascii="Calibri" w:eastAsia="Calibri"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0A16B5"/>
    <w:multiLevelType w:val="hybridMultilevel"/>
    <w:tmpl w:val="A55A0D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AF5D63"/>
    <w:multiLevelType w:val="hybridMultilevel"/>
    <w:tmpl w:val="BB3EF000"/>
    <w:lvl w:ilvl="0" w:tplc="DEAE5684">
      <w:start w:val="1"/>
      <w:numFmt w:val="bullet"/>
      <w:pStyle w:val="Listepuces2"/>
      <w:lvlText w:val="-"/>
      <w:legacy w:legacy="1" w:legacySpace="0" w:legacyIndent="283"/>
      <w:lvlJc w:val="left"/>
      <w:pPr>
        <w:ind w:left="991" w:hanging="283"/>
      </w:pPr>
      <w:rPr>
        <w:rFonts w:ascii="Symbol" w:hAnsi="Symbol" w:hint="default"/>
      </w:rPr>
    </w:lvl>
    <w:lvl w:ilvl="1" w:tplc="040C0003" w:tentative="1">
      <w:start w:val="1"/>
      <w:numFmt w:val="bullet"/>
      <w:lvlText w:val="o"/>
      <w:lvlJc w:val="left"/>
      <w:pPr>
        <w:tabs>
          <w:tab w:val="num" w:pos="1580"/>
        </w:tabs>
        <w:ind w:left="1580" w:hanging="360"/>
      </w:pPr>
      <w:rPr>
        <w:rFonts w:ascii="Courier New" w:hAnsi="Courier New" w:hint="default"/>
      </w:rPr>
    </w:lvl>
    <w:lvl w:ilvl="2" w:tplc="040C0005" w:tentative="1">
      <w:start w:val="1"/>
      <w:numFmt w:val="bullet"/>
      <w:lvlText w:val=""/>
      <w:lvlJc w:val="left"/>
      <w:pPr>
        <w:tabs>
          <w:tab w:val="num" w:pos="2300"/>
        </w:tabs>
        <w:ind w:left="2300" w:hanging="360"/>
      </w:pPr>
      <w:rPr>
        <w:rFonts w:ascii="Wingdings" w:hAnsi="Wingdings" w:hint="default"/>
      </w:rPr>
    </w:lvl>
    <w:lvl w:ilvl="3" w:tplc="040C0001" w:tentative="1">
      <w:start w:val="1"/>
      <w:numFmt w:val="bullet"/>
      <w:lvlText w:val=""/>
      <w:lvlJc w:val="left"/>
      <w:pPr>
        <w:tabs>
          <w:tab w:val="num" w:pos="3020"/>
        </w:tabs>
        <w:ind w:left="3020" w:hanging="360"/>
      </w:pPr>
      <w:rPr>
        <w:rFonts w:ascii="Symbol" w:hAnsi="Symbol" w:hint="default"/>
      </w:rPr>
    </w:lvl>
    <w:lvl w:ilvl="4" w:tplc="040C0003" w:tentative="1">
      <w:start w:val="1"/>
      <w:numFmt w:val="bullet"/>
      <w:lvlText w:val="o"/>
      <w:lvlJc w:val="left"/>
      <w:pPr>
        <w:tabs>
          <w:tab w:val="num" w:pos="3740"/>
        </w:tabs>
        <w:ind w:left="3740" w:hanging="360"/>
      </w:pPr>
      <w:rPr>
        <w:rFonts w:ascii="Courier New" w:hAnsi="Courier New" w:hint="default"/>
      </w:rPr>
    </w:lvl>
    <w:lvl w:ilvl="5" w:tplc="040C0005" w:tentative="1">
      <w:start w:val="1"/>
      <w:numFmt w:val="bullet"/>
      <w:lvlText w:val=""/>
      <w:lvlJc w:val="left"/>
      <w:pPr>
        <w:tabs>
          <w:tab w:val="num" w:pos="4460"/>
        </w:tabs>
        <w:ind w:left="4460" w:hanging="360"/>
      </w:pPr>
      <w:rPr>
        <w:rFonts w:ascii="Wingdings" w:hAnsi="Wingdings" w:hint="default"/>
      </w:rPr>
    </w:lvl>
    <w:lvl w:ilvl="6" w:tplc="040C0001" w:tentative="1">
      <w:start w:val="1"/>
      <w:numFmt w:val="bullet"/>
      <w:lvlText w:val=""/>
      <w:lvlJc w:val="left"/>
      <w:pPr>
        <w:tabs>
          <w:tab w:val="num" w:pos="5180"/>
        </w:tabs>
        <w:ind w:left="5180" w:hanging="360"/>
      </w:pPr>
      <w:rPr>
        <w:rFonts w:ascii="Symbol" w:hAnsi="Symbol" w:hint="default"/>
      </w:rPr>
    </w:lvl>
    <w:lvl w:ilvl="7" w:tplc="040C0003" w:tentative="1">
      <w:start w:val="1"/>
      <w:numFmt w:val="bullet"/>
      <w:lvlText w:val="o"/>
      <w:lvlJc w:val="left"/>
      <w:pPr>
        <w:tabs>
          <w:tab w:val="num" w:pos="5900"/>
        </w:tabs>
        <w:ind w:left="5900" w:hanging="360"/>
      </w:pPr>
      <w:rPr>
        <w:rFonts w:ascii="Courier New" w:hAnsi="Courier New" w:hint="default"/>
      </w:rPr>
    </w:lvl>
    <w:lvl w:ilvl="8" w:tplc="040C0005" w:tentative="1">
      <w:start w:val="1"/>
      <w:numFmt w:val="bullet"/>
      <w:lvlText w:val=""/>
      <w:lvlJc w:val="left"/>
      <w:pPr>
        <w:tabs>
          <w:tab w:val="num" w:pos="6620"/>
        </w:tabs>
        <w:ind w:left="6620" w:hanging="360"/>
      </w:pPr>
      <w:rPr>
        <w:rFonts w:ascii="Wingdings" w:hAnsi="Wingdings" w:hint="default"/>
      </w:rPr>
    </w:lvl>
  </w:abstractNum>
  <w:abstractNum w:abstractNumId="5" w15:restartNumberingAfterBreak="0">
    <w:nsid w:val="0EFE5862"/>
    <w:multiLevelType w:val="hybridMultilevel"/>
    <w:tmpl w:val="FA286B0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6B02C2"/>
    <w:multiLevelType w:val="hybridMultilevel"/>
    <w:tmpl w:val="F9DC03F6"/>
    <w:lvl w:ilvl="0" w:tplc="64D22AB0">
      <w:start w:val="1"/>
      <w:numFmt w:val="bullet"/>
      <w:pStyle w:val="Listepuces"/>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7027DA"/>
    <w:multiLevelType w:val="hybridMultilevel"/>
    <w:tmpl w:val="817C009C"/>
    <w:lvl w:ilvl="0" w:tplc="CCA8F864">
      <w:start w:val="1"/>
      <w:numFmt w:val="bullet"/>
      <w:pStyle w:val="Listepuces3"/>
      <w:lvlText w:val="·"/>
      <w:lvlJc w:val="left"/>
      <w:pPr>
        <w:tabs>
          <w:tab w:val="num" w:pos="285"/>
        </w:tabs>
        <w:ind w:left="851" w:hanging="283"/>
      </w:pPr>
      <w:rPr>
        <w:rFonts w:ascii="Times New Roman" w:hAnsi="Times New Roman" w:cs="Times New Roman" w:hint="default"/>
      </w:rPr>
    </w:lvl>
    <w:lvl w:ilvl="1" w:tplc="040C0003" w:tentative="1">
      <w:start w:val="1"/>
      <w:numFmt w:val="bullet"/>
      <w:lvlText w:val="o"/>
      <w:lvlJc w:val="left"/>
      <w:pPr>
        <w:tabs>
          <w:tab w:val="num" w:pos="1725"/>
        </w:tabs>
        <w:ind w:left="1725" w:hanging="360"/>
      </w:pPr>
      <w:rPr>
        <w:rFonts w:ascii="Courier New" w:hAnsi="Courier New" w:hint="default"/>
      </w:rPr>
    </w:lvl>
    <w:lvl w:ilvl="2" w:tplc="040C0005" w:tentative="1">
      <w:start w:val="1"/>
      <w:numFmt w:val="bullet"/>
      <w:lvlText w:val=""/>
      <w:lvlJc w:val="left"/>
      <w:pPr>
        <w:tabs>
          <w:tab w:val="num" w:pos="2445"/>
        </w:tabs>
        <w:ind w:left="2445" w:hanging="360"/>
      </w:pPr>
      <w:rPr>
        <w:rFonts w:ascii="Wingdings" w:hAnsi="Wingdings" w:hint="default"/>
      </w:rPr>
    </w:lvl>
    <w:lvl w:ilvl="3" w:tplc="040C0001" w:tentative="1">
      <w:start w:val="1"/>
      <w:numFmt w:val="bullet"/>
      <w:lvlText w:val=""/>
      <w:lvlJc w:val="left"/>
      <w:pPr>
        <w:tabs>
          <w:tab w:val="num" w:pos="3165"/>
        </w:tabs>
        <w:ind w:left="3165" w:hanging="360"/>
      </w:pPr>
      <w:rPr>
        <w:rFonts w:ascii="Symbol" w:hAnsi="Symbol" w:hint="default"/>
      </w:rPr>
    </w:lvl>
    <w:lvl w:ilvl="4" w:tplc="040C0003" w:tentative="1">
      <w:start w:val="1"/>
      <w:numFmt w:val="bullet"/>
      <w:lvlText w:val="o"/>
      <w:lvlJc w:val="left"/>
      <w:pPr>
        <w:tabs>
          <w:tab w:val="num" w:pos="3885"/>
        </w:tabs>
        <w:ind w:left="3885" w:hanging="360"/>
      </w:pPr>
      <w:rPr>
        <w:rFonts w:ascii="Courier New" w:hAnsi="Courier New" w:hint="default"/>
      </w:rPr>
    </w:lvl>
    <w:lvl w:ilvl="5" w:tplc="040C0005" w:tentative="1">
      <w:start w:val="1"/>
      <w:numFmt w:val="bullet"/>
      <w:lvlText w:val=""/>
      <w:lvlJc w:val="left"/>
      <w:pPr>
        <w:tabs>
          <w:tab w:val="num" w:pos="4605"/>
        </w:tabs>
        <w:ind w:left="4605" w:hanging="360"/>
      </w:pPr>
      <w:rPr>
        <w:rFonts w:ascii="Wingdings" w:hAnsi="Wingdings" w:hint="default"/>
      </w:rPr>
    </w:lvl>
    <w:lvl w:ilvl="6" w:tplc="040C0001" w:tentative="1">
      <w:start w:val="1"/>
      <w:numFmt w:val="bullet"/>
      <w:lvlText w:val=""/>
      <w:lvlJc w:val="left"/>
      <w:pPr>
        <w:tabs>
          <w:tab w:val="num" w:pos="5325"/>
        </w:tabs>
        <w:ind w:left="5325" w:hanging="360"/>
      </w:pPr>
      <w:rPr>
        <w:rFonts w:ascii="Symbol" w:hAnsi="Symbol" w:hint="default"/>
      </w:rPr>
    </w:lvl>
    <w:lvl w:ilvl="7" w:tplc="040C0003" w:tentative="1">
      <w:start w:val="1"/>
      <w:numFmt w:val="bullet"/>
      <w:lvlText w:val="o"/>
      <w:lvlJc w:val="left"/>
      <w:pPr>
        <w:tabs>
          <w:tab w:val="num" w:pos="6045"/>
        </w:tabs>
        <w:ind w:left="6045" w:hanging="360"/>
      </w:pPr>
      <w:rPr>
        <w:rFonts w:ascii="Courier New" w:hAnsi="Courier New" w:hint="default"/>
      </w:rPr>
    </w:lvl>
    <w:lvl w:ilvl="8" w:tplc="040C0005" w:tentative="1">
      <w:start w:val="1"/>
      <w:numFmt w:val="bullet"/>
      <w:lvlText w:val=""/>
      <w:lvlJc w:val="left"/>
      <w:pPr>
        <w:tabs>
          <w:tab w:val="num" w:pos="6765"/>
        </w:tabs>
        <w:ind w:left="6765" w:hanging="360"/>
      </w:pPr>
      <w:rPr>
        <w:rFonts w:ascii="Wingdings" w:hAnsi="Wingdings" w:hint="default"/>
      </w:rPr>
    </w:lvl>
  </w:abstractNum>
  <w:abstractNum w:abstractNumId="8" w15:restartNumberingAfterBreak="0">
    <w:nsid w:val="4DEF7D0D"/>
    <w:multiLevelType w:val="hybridMultilevel"/>
    <w:tmpl w:val="5E5EACE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2">
    <w:abstractNumId w:val="6"/>
  </w:num>
  <w:num w:numId="3">
    <w:abstractNumId w:val="1"/>
    <w:lvlOverride w:ilvl="0">
      <w:lvl w:ilvl="0">
        <w:start w:val="1"/>
        <w:numFmt w:val="bullet"/>
        <w:lvlText w:val="–"/>
        <w:legacy w:legacy="1" w:legacySpace="0" w:legacyIndent="283"/>
        <w:lvlJc w:val="left"/>
        <w:pPr>
          <w:ind w:left="566" w:hanging="283"/>
        </w:pPr>
        <w:rPr>
          <w:rFonts w:ascii="Symbol" w:hAnsi="Symbol" w:hint="default"/>
        </w:rPr>
      </w:lvl>
    </w:lvlOverride>
  </w:num>
  <w:num w:numId="4">
    <w:abstractNumId w:val="4"/>
  </w:num>
  <w:num w:numId="5">
    <w:abstractNumId w:val="1"/>
    <w:lvlOverride w:ilvl="0">
      <w:lvl w:ilvl="0">
        <w:start w:val="1"/>
        <w:numFmt w:val="bullet"/>
        <w:lvlText w:val="-"/>
        <w:legacy w:legacy="1" w:legacySpace="0" w:legacyIndent="283"/>
        <w:lvlJc w:val="left"/>
        <w:pPr>
          <w:ind w:left="851" w:hanging="283"/>
        </w:pPr>
        <w:rPr>
          <w:rFonts w:ascii="Symbol" w:hAnsi="Symbol" w:hint="default"/>
        </w:rPr>
      </w:lvl>
    </w:lvlOverride>
  </w:num>
  <w:num w:numId="6">
    <w:abstractNumId w:val="7"/>
  </w:num>
  <w:num w:numId="7">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8">
    <w:abstractNumId w:val="5"/>
  </w:num>
  <w:num w:numId="9">
    <w:abstractNumId w:val="3"/>
  </w:num>
  <w:num w:numId="10">
    <w:abstractNumId w:val="8"/>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fr-FR" w:vendorID="9" w:dllVersion="512" w:checkStyle="1"/>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8F"/>
    <w:rsid w:val="000F32B0"/>
    <w:rsid w:val="001E3513"/>
    <w:rsid w:val="002058BA"/>
    <w:rsid w:val="00234412"/>
    <w:rsid w:val="00265959"/>
    <w:rsid w:val="002F3147"/>
    <w:rsid w:val="002F3BB3"/>
    <w:rsid w:val="002F5501"/>
    <w:rsid w:val="00360298"/>
    <w:rsid w:val="00406144"/>
    <w:rsid w:val="00427513"/>
    <w:rsid w:val="004A4B5D"/>
    <w:rsid w:val="004D25F9"/>
    <w:rsid w:val="00556F77"/>
    <w:rsid w:val="00586BB6"/>
    <w:rsid w:val="005A330F"/>
    <w:rsid w:val="005C5655"/>
    <w:rsid w:val="005D49C9"/>
    <w:rsid w:val="005F2D8F"/>
    <w:rsid w:val="0061486E"/>
    <w:rsid w:val="006878A9"/>
    <w:rsid w:val="006A7913"/>
    <w:rsid w:val="006E3969"/>
    <w:rsid w:val="007078E5"/>
    <w:rsid w:val="00730FE4"/>
    <w:rsid w:val="007726C1"/>
    <w:rsid w:val="00791F82"/>
    <w:rsid w:val="00792466"/>
    <w:rsid w:val="007B27A1"/>
    <w:rsid w:val="00853674"/>
    <w:rsid w:val="008E435E"/>
    <w:rsid w:val="008F5165"/>
    <w:rsid w:val="00930F2B"/>
    <w:rsid w:val="009834D9"/>
    <w:rsid w:val="00A523B6"/>
    <w:rsid w:val="00A74284"/>
    <w:rsid w:val="00A9030B"/>
    <w:rsid w:val="00A97728"/>
    <w:rsid w:val="00B14474"/>
    <w:rsid w:val="00B76736"/>
    <w:rsid w:val="00B8560A"/>
    <w:rsid w:val="00BC6824"/>
    <w:rsid w:val="00C100C3"/>
    <w:rsid w:val="00C857D1"/>
    <w:rsid w:val="00CA0FFD"/>
    <w:rsid w:val="00CD31F3"/>
    <w:rsid w:val="00CF559E"/>
    <w:rsid w:val="00D3395C"/>
    <w:rsid w:val="00DA1A20"/>
    <w:rsid w:val="00DD09C5"/>
    <w:rsid w:val="00DE1862"/>
    <w:rsid w:val="00E0342D"/>
    <w:rsid w:val="00E232A0"/>
    <w:rsid w:val="00EB4336"/>
    <w:rsid w:val="00EC0806"/>
    <w:rsid w:val="00F04CD3"/>
    <w:rsid w:val="00FB6CEE"/>
    <w:rsid w:val="00FC71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0620BD"/>
  <w15:chartTrackingRefBased/>
  <w15:docId w15:val="{F9350B66-9FD4-4043-8F3B-ABAFC3B3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able of figures"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42D"/>
  </w:style>
  <w:style w:type="paragraph" w:styleId="Titre1">
    <w:name w:val="heading 1"/>
    <w:basedOn w:val="Normal"/>
    <w:next w:val="Normal"/>
    <w:link w:val="Titre1Car"/>
    <w:uiPriority w:val="9"/>
    <w:qFormat/>
    <w:rsid w:val="00E0342D"/>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Titre2">
    <w:name w:val="heading 2"/>
    <w:basedOn w:val="Normal"/>
    <w:next w:val="Normal"/>
    <w:link w:val="Titre2Car"/>
    <w:uiPriority w:val="9"/>
    <w:unhideWhenUsed/>
    <w:qFormat/>
    <w:rsid w:val="00E0342D"/>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Titre3">
    <w:name w:val="heading 3"/>
    <w:basedOn w:val="Normal"/>
    <w:next w:val="Normal"/>
    <w:link w:val="Titre3Car"/>
    <w:uiPriority w:val="9"/>
    <w:unhideWhenUsed/>
    <w:qFormat/>
    <w:rsid w:val="00E0342D"/>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Titre4">
    <w:name w:val="heading 4"/>
    <w:basedOn w:val="Normal"/>
    <w:next w:val="Normal"/>
    <w:link w:val="Titre4Car"/>
    <w:uiPriority w:val="9"/>
    <w:unhideWhenUsed/>
    <w:qFormat/>
    <w:rsid w:val="00E0342D"/>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Titre5">
    <w:name w:val="heading 5"/>
    <w:basedOn w:val="Normal"/>
    <w:next w:val="Normal"/>
    <w:link w:val="Titre5Car"/>
    <w:uiPriority w:val="9"/>
    <w:unhideWhenUsed/>
    <w:qFormat/>
    <w:rsid w:val="00E0342D"/>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Titre6">
    <w:name w:val="heading 6"/>
    <w:basedOn w:val="Normal"/>
    <w:next w:val="Normal"/>
    <w:link w:val="Titre6Car"/>
    <w:uiPriority w:val="9"/>
    <w:unhideWhenUsed/>
    <w:qFormat/>
    <w:rsid w:val="00E0342D"/>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Titre7">
    <w:name w:val="heading 7"/>
    <w:basedOn w:val="Normal"/>
    <w:next w:val="Normal"/>
    <w:link w:val="Titre7Car"/>
    <w:uiPriority w:val="9"/>
    <w:unhideWhenUsed/>
    <w:qFormat/>
    <w:rsid w:val="00E0342D"/>
    <w:pPr>
      <w:keepNext/>
      <w:keepLines/>
      <w:spacing w:before="40" w:after="0"/>
      <w:outlineLvl w:val="6"/>
    </w:pPr>
    <w:rPr>
      <w:rFonts w:asciiTheme="majorHAnsi" w:eastAsiaTheme="majorEastAsia" w:hAnsiTheme="majorHAnsi" w:cstheme="majorBidi"/>
      <w:color w:val="1F4E79" w:themeColor="accent1" w:themeShade="80"/>
    </w:rPr>
  </w:style>
  <w:style w:type="paragraph" w:styleId="Titre8">
    <w:name w:val="heading 8"/>
    <w:basedOn w:val="Normal"/>
    <w:next w:val="Normal"/>
    <w:link w:val="Titre8Car"/>
    <w:uiPriority w:val="9"/>
    <w:unhideWhenUsed/>
    <w:qFormat/>
    <w:rsid w:val="00E0342D"/>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Titre9">
    <w:name w:val="heading 9"/>
    <w:basedOn w:val="Normal"/>
    <w:next w:val="Normal"/>
    <w:link w:val="Titre9Car"/>
    <w:uiPriority w:val="9"/>
    <w:unhideWhenUsed/>
    <w:qFormat/>
    <w:rsid w:val="00E0342D"/>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pPr>
      <w:numPr>
        <w:numId w:val="2"/>
      </w:numPr>
      <w:spacing w:before="200"/>
    </w:pPr>
  </w:style>
  <w:style w:type="paragraph" w:styleId="Listepuces2">
    <w:name w:val="List Bullet 2"/>
    <w:basedOn w:val="Normal"/>
    <w:rsid w:val="008F5165"/>
    <w:pPr>
      <w:numPr>
        <w:numId w:val="4"/>
      </w:numPr>
      <w:spacing w:before="140"/>
      <w:ind w:left="709"/>
    </w:pPr>
  </w:style>
  <w:style w:type="paragraph" w:styleId="Listepuces3">
    <w:name w:val="List Bullet 3"/>
    <w:basedOn w:val="Normal"/>
    <w:rsid w:val="008F5165"/>
    <w:pPr>
      <w:numPr>
        <w:numId w:val="6"/>
      </w:numPr>
      <w:spacing w:before="100"/>
      <w:ind w:left="993"/>
    </w:pPr>
  </w:style>
  <w:style w:type="paragraph" w:styleId="Listepuces4">
    <w:name w:val="List Bullet 4"/>
    <w:basedOn w:val="Normal"/>
    <w:pPr>
      <w:spacing w:before="60"/>
      <w:ind w:left="1134" w:hanging="284"/>
    </w:pPr>
  </w:style>
  <w:style w:type="paragraph" w:styleId="TM1">
    <w:name w:val="toc 1"/>
    <w:basedOn w:val="Normal"/>
    <w:next w:val="Normal"/>
    <w:semiHidden/>
    <w:pPr>
      <w:tabs>
        <w:tab w:val="right" w:leader="dot" w:pos="8675"/>
      </w:tabs>
      <w:spacing w:before="360"/>
      <w:ind w:right="1060"/>
    </w:pPr>
  </w:style>
  <w:style w:type="paragraph" w:styleId="TM2">
    <w:name w:val="toc 2"/>
    <w:basedOn w:val="Normal"/>
    <w:next w:val="Normal"/>
    <w:semiHidden/>
    <w:pPr>
      <w:tabs>
        <w:tab w:val="right" w:leader="dot" w:pos="8675"/>
      </w:tabs>
      <w:spacing w:before="120"/>
      <w:ind w:left="284" w:right="1060"/>
    </w:pPr>
  </w:style>
  <w:style w:type="paragraph" w:styleId="TM3">
    <w:name w:val="toc 3"/>
    <w:basedOn w:val="Normal"/>
    <w:next w:val="Normal"/>
    <w:semiHidden/>
    <w:pPr>
      <w:tabs>
        <w:tab w:val="right" w:leader="dot" w:pos="8675"/>
      </w:tabs>
      <w:spacing w:before="60"/>
      <w:ind w:left="709" w:right="1060"/>
    </w:pPr>
  </w:style>
  <w:style w:type="paragraph" w:styleId="Lgende">
    <w:name w:val="caption"/>
    <w:basedOn w:val="Normal"/>
    <w:next w:val="Normal"/>
    <w:uiPriority w:val="35"/>
    <w:unhideWhenUsed/>
    <w:qFormat/>
    <w:rsid w:val="00E0342D"/>
    <w:pPr>
      <w:spacing w:line="240" w:lineRule="auto"/>
    </w:pPr>
    <w:rPr>
      <w:b/>
      <w:bCs/>
      <w:smallCaps/>
      <w:color w:val="5B9BD5" w:themeColor="accent1"/>
      <w:spacing w:val="6"/>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rPr>
      <w:sz w:val="20"/>
    </w:rPr>
  </w:style>
  <w:style w:type="character" w:styleId="Numrodepage">
    <w:name w:val="page number"/>
    <w:basedOn w:val="Policepardfaut"/>
    <w:semiHidden/>
  </w:style>
  <w:style w:type="paragraph" w:customStyle="1" w:styleId="miseenpage">
    <w:name w:val="mise en page"/>
    <w:basedOn w:val="Normal"/>
    <w:pPr>
      <w:ind w:left="1418"/>
    </w:pPr>
    <w:rPr>
      <w:sz w:val="24"/>
    </w:rPr>
  </w:style>
  <w:style w:type="table" w:styleId="Grilledetableau1">
    <w:name w:val="Table Grid 1"/>
    <w:basedOn w:val="TableauNormal"/>
    <w:semiHidden/>
    <w:rsid w:val="00C100C3"/>
    <w:pPr>
      <w:overflowPunct w:val="0"/>
      <w:autoSpaceDE w:val="0"/>
      <w:autoSpaceDN w:val="0"/>
      <w:adjustRightInd w:val="0"/>
      <w:spacing w:before="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enumros">
    <w:name w:val="List Number"/>
    <w:basedOn w:val="Normal"/>
    <w:rsid w:val="00A9030B"/>
    <w:pPr>
      <w:numPr>
        <w:numId w:val="11"/>
      </w:numPr>
    </w:pPr>
  </w:style>
  <w:style w:type="paragraph" w:customStyle="1" w:styleId="Toto">
    <w:name w:val="Toto"/>
    <w:basedOn w:val="Normal"/>
    <w:rsid w:val="00BC6824"/>
    <w:rPr>
      <w:b/>
      <w:bCs/>
      <w:i/>
      <w:iCs/>
      <w:color w:val="FF0000"/>
      <w:u w:val="single"/>
    </w:rPr>
  </w:style>
  <w:style w:type="paragraph" w:styleId="Tabledesillustrations">
    <w:name w:val="table of figures"/>
    <w:basedOn w:val="Normal"/>
    <w:next w:val="Normal"/>
    <w:uiPriority w:val="99"/>
    <w:rsid w:val="005F2D8F"/>
  </w:style>
  <w:style w:type="character" w:styleId="Lienhypertexte">
    <w:name w:val="Hyperlink"/>
    <w:basedOn w:val="Policepardfaut"/>
    <w:uiPriority w:val="99"/>
    <w:rsid w:val="005F2D8F"/>
    <w:rPr>
      <w:color w:val="0000FF"/>
      <w:u w:val="single"/>
    </w:rPr>
  </w:style>
  <w:style w:type="table" w:styleId="Grilledutableau">
    <w:name w:val="Table Grid"/>
    <w:basedOn w:val="TableauNormal"/>
    <w:rsid w:val="00E23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0342D"/>
    <w:rPr>
      <w:rFonts w:asciiTheme="majorHAnsi" w:eastAsiaTheme="majorEastAsia" w:hAnsiTheme="majorHAnsi" w:cstheme="majorBidi"/>
      <w:color w:val="2E74B5" w:themeColor="accent1" w:themeShade="BF"/>
      <w:sz w:val="30"/>
      <w:szCs w:val="30"/>
    </w:rPr>
  </w:style>
  <w:style w:type="character" w:customStyle="1" w:styleId="Titre2Car">
    <w:name w:val="Titre 2 Car"/>
    <w:basedOn w:val="Policepardfaut"/>
    <w:link w:val="Titre2"/>
    <w:uiPriority w:val="9"/>
    <w:rsid w:val="00E0342D"/>
    <w:rPr>
      <w:rFonts w:asciiTheme="majorHAnsi" w:eastAsiaTheme="majorEastAsia" w:hAnsiTheme="majorHAnsi" w:cstheme="majorBidi"/>
      <w:color w:val="C45911" w:themeColor="accent2" w:themeShade="BF"/>
      <w:sz w:val="28"/>
      <w:szCs w:val="28"/>
    </w:rPr>
  </w:style>
  <w:style w:type="character" w:customStyle="1" w:styleId="Titre3Car">
    <w:name w:val="Titre 3 Car"/>
    <w:basedOn w:val="Policepardfaut"/>
    <w:link w:val="Titre3"/>
    <w:uiPriority w:val="9"/>
    <w:rsid w:val="00E0342D"/>
    <w:rPr>
      <w:rFonts w:asciiTheme="majorHAnsi" w:eastAsiaTheme="majorEastAsia" w:hAnsiTheme="majorHAnsi" w:cstheme="majorBidi"/>
      <w:color w:val="538135" w:themeColor="accent6" w:themeShade="BF"/>
      <w:sz w:val="26"/>
      <w:szCs w:val="26"/>
    </w:rPr>
  </w:style>
  <w:style w:type="character" w:customStyle="1" w:styleId="Titre4Car">
    <w:name w:val="Titre 4 Car"/>
    <w:basedOn w:val="Policepardfaut"/>
    <w:link w:val="Titre4"/>
    <w:uiPriority w:val="9"/>
    <w:rsid w:val="00E0342D"/>
    <w:rPr>
      <w:rFonts w:asciiTheme="majorHAnsi" w:eastAsiaTheme="majorEastAsia" w:hAnsiTheme="majorHAnsi" w:cstheme="majorBidi"/>
      <w:i/>
      <w:iCs/>
      <w:color w:val="2F5496" w:themeColor="accent5" w:themeShade="BF"/>
      <w:sz w:val="25"/>
      <w:szCs w:val="25"/>
    </w:rPr>
  </w:style>
  <w:style w:type="character" w:customStyle="1" w:styleId="Titre5Car">
    <w:name w:val="Titre 5 Car"/>
    <w:basedOn w:val="Policepardfaut"/>
    <w:link w:val="Titre5"/>
    <w:uiPriority w:val="9"/>
    <w:rsid w:val="00E0342D"/>
    <w:rPr>
      <w:rFonts w:asciiTheme="majorHAnsi" w:eastAsiaTheme="majorEastAsia" w:hAnsiTheme="majorHAnsi" w:cstheme="majorBidi"/>
      <w:i/>
      <w:iCs/>
      <w:color w:val="833C0B" w:themeColor="accent2" w:themeShade="80"/>
      <w:sz w:val="24"/>
      <w:szCs w:val="24"/>
    </w:rPr>
  </w:style>
  <w:style w:type="character" w:customStyle="1" w:styleId="Titre6Car">
    <w:name w:val="Titre 6 Car"/>
    <w:basedOn w:val="Policepardfaut"/>
    <w:link w:val="Titre6"/>
    <w:uiPriority w:val="9"/>
    <w:rsid w:val="00E0342D"/>
    <w:rPr>
      <w:rFonts w:asciiTheme="majorHAnsi" w:eastAsiaTheme="majorEastAsia" w:hAnsiTheme="majorHAnsi" w:cstheme="majorBidi"/>
      <w:i/>
      <w:iCs/>
      <w:color w:val="385623" w:themeColor="accent6" w:themeShade="80"/>
      <w:sz w:val="23"/>
      <w:szCs w:val="23"/>
    </w:rPr>
  </w:style>
  <w:style w:type="character" w:customStyle="1" w:styleId="Titre7Car">
    <w:name w:val="Titre 7 Car"/>
    <w:basedOn w:val="Policepardfaut"/>
    <w:link w:val="Titre7"/>
    <w:uiPriority w:val="9"/>
    <w:rsid w:val="00E0342D"/>
    <w:rPr>
      <w:rFonts w:asciiTheme="majorHAnsi" w:eastAsiaTheme="majorEastAsia" w:hAnsiTheme="majorHAnsi" w:cstheme="majorBidi"/>
      <w:color w:val="1F4E79" w:themeColor="accent1" w:themeShade="80"/>
    </w:rPr>
  </w:style>
  <w:style w:type="character" w:customStyle="1" w:styleId="Titre8Car">
    <w:name w:val="Titre 8 Car"/>
    <w:basedOn w:val="Policepardfaut"/>
    <w:link w:val="Titre8"/>
    <w:uiPriority w:val="9"/>
    <w:rsid w:val="00E0342D"/>
    <w:rPr>
      <w:rFonts w:asciiTheme="majorHAnsi" w:eastAsiaTheme="majorEastAsia" w:hAnsiTheme="majorHAnsi" w:cstheme="majorBidi"/>
      <w:color w:val="833C0B" w:themeColor="accent2" w:themeShade="80"/>
      <w:sz w:val="21"/>
      <w:szCs w:val="21"/>
    </w:rPr>
  </w:style>
  <w:style w:type="character" w:customStyle="1" w:styleId="Titre9Car">
    <w:name w:val="Titre 9 Car"/>
    <w:basedOn w:val="Policepardfaut"/>
    <w:link w:val="Titre9"/>
    <w:uiPriority w:val="9"/>
    <w:rsid w:val="00E0342D"/>
    <w:rPr>
      <w:rFonts w:asciiTheme="majorHAnsi" w:eastAsiaTheme="majorEastAsia" w:hAnsiTheme="majorHAnsi" w:cstheme="majorBidi"/>
      <w:color w:val="385623" w:themeColor="accent6" w:themeShade="80"/>
    </w:rPr>
  </w:style>
  <w:style w:type="paragraph" w:styleId="Titre">
    <w:name w:val="Title"/>
    <w:basedOn w:val="Normal"/>
    <w:next w:val="Normal"/>
    <w:link w:val="TitreCar"/>
    <w:uiPriority w:val="10"/>
    <w:qFormat/>
    <w:rsid w:val="00E0342D"/>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reCar">
    <w:name w:val="Titre Car"/>
    <w:basedOn w:val="Policepardfaut"/>
    <w:link w:val="Titre"/>
    <w:uiPriority w:val="10"/>
    <w:rsid w:val="00E0342D"/>
    <w:rPr>
      <w:rFonts w:asciiTheme="majorHAnsi" w:eastAsiaTheme="majorEastAsia" w:hAnsiTheme="majorHAnsi" w:cstheme="majorBidi"/>
      <w:color w:val="2E74B5" w:themeColor="accent1" w:themeShade="BF"/>
      <w:spacing w:val="-10"/>
      <w:sz w:val="52"/>
      <w:szCs w:val="52"/>
    </w:rPr>
  </w:style>
  <w:style w:type="paragraph" w:styleId="Sous-titre">
    <w:name w:val="Subtitle"/>
    <w:basedOn w:val="Normal"/>
    <w:next w:val="Normal"/>
    <w:link w:val="Sous-titreCar"/>
    <w:uiPriority w:val="11"/>
    <w:qFormat/>
    <w:rsid w:val="00E0342D"/>
    <w:pPr>
      <w:numPr>
        <w:ilvl w:val="1"/>
      </w:numPr>
      <w:spacing w:line="240" w:lineRule="auto"/>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E0342D"/>
    <w:rPr>
      <w:rFonts w:asciiTheme="majorHAnsi" w:eastAsiaTheme="majorEastAsia" w:hAnsiTheme="majorHAnsi" w:cstheme="majorBidi"/>
    </w:rPr>
  </w:style>
  <w:style w:type="character" w:styleId="lev">
    <w:name w:val="Strong"/>
    <w:basedOn w:val="Policepardfaut"/>
    <w:uiPriority w:val="22"/>
    <w:qFormat/>
    <w:rsid w:val="00E0342D"/>
    <w:rPr>
      <w:b/>
      <w:bCs/>
    </w:rPr>
  </w:style>
  <w:style w:type="character" w:styleId="Accentuation">
    <w:name w:val="Emphasis"/>
    <w:basedOn w:val="Policepardfaut"/>
    <w:uiPriority w:val="20"/>
    <w:qFormat/>
    <w:rsid w:val="00E0342D"/>
    <w:rPr>
      <w:i/>
      <w:iCs/>
    </w:rPr>
  </w:style>
  <w:style w:type="paragraph" w:styleId="Sansinterligne">
    <w:name w:val="No Spacing"/>
    <w:uiPriority w:val="1"/>
    <w:qFormat/>
    <w:rsid w:val="00E0342D"/>
    <w:pPr>
      <w:spacing w:after="0" w:line="240" w:lineRule="auto"/>
    </w:pPr>
  </w:style>
  <w:style w:type="paragraph" w:styleId="Citation">
    <w:name w:val="Quote"/>
    <w:basedOn w:val="Normal"/>
    <w:next w:val="Normal"/>
    <w:link w:val="CitationCar"/>
    <w:uiPriority w:val="29"/>
    <w:qFormat/>
    <w:rsid w:val="00E0342D"/>
    <w:pPr>
      <w:spacing w:before="120"/>
      <w:ind w:left="720" w:right="720"/>
      <w:jc w:val="center"/>
    </w:pPr>
    <w:rPr>
      <w:i/>
      <w:iCs/>
    </w:rPr>
  </w:style>
  <w:style w:type="character" w:customStyle="1" w:styleId="CitationCar">
    <w:name w:val="Citation Car"/>
    <w:basedOn w:val="Policepardfaut"/>
    <w:link w:val="Citation"/>
    <w:uiPriority w:val="29"/>
    <w:rsid w:val="00E0342D"/>
    <w:rPr>
      <w:i/>
      <w:iCs/>
    </w:rPr>
  </w:style>
  <w:style w:type="paragraph" w:styleId="Citationintense">
    <w:name w:val="Intense Quote"/>
    <w:basedOn w:val="Normal"/>
    <w:next w:val="Normal"/>
    <w:link w:val="CitationintenseCar"/>
    <w:uiPriority w:val="30"/>
    <w:qFormat/>
    <w:rsid w:val="00E0342D"/>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CitationintenseCar">
    <w:name w:val="Citation intense Car"/>
    <w:basedOn w:val="Policepardfaut"/>
    <w:link w:val="Citationintense"/>
    <w:uiPriority w:val="30"/>
    <w:rsid w:val="00E0342D"/>
    <w:rPr>
      <w:rFonts w:asciiTheme="majorHAnsi" w:eastAsiaTheme="majorEastAsia" w:hAnsiTheme="majorHAnsi" w:cstheme="majorBidi"/>
      <w:color w:val="5B9BD5" w:themeColor="accent1"/>
      <w:sz w:val="24"/>
      <w:szCs w:val="24"/>
    </w:rPr>
  </w:style>
  <w:style w:type="character" w:styleId="Accentuationlgre">
    <w:name w:val="Subtle Emphasis"/>
    <w:basedOn w:val="Policepardfaut"/>
    <w:uiPriority w:val="19"/>
    <w:qFormat/>
    <w:rsid w:val="00E0342D"/>
    <w:rPr>
      <w:i/>
      <w:iCs/>
      <w:color w:val="404040" w:themeColor="text1" w:themeTint="BF"/>
    </w:rPr>
  </w:style>
  <w:style w:type="character" w:styleId="Accentuationintense">
    <w:name w:val="Intense Emphasis"/>
    <w:basedOn w:val="Policepardfaut"/>
    <w:uiPriority w:val="21"/>
    <w:qFormat/>
    <w:rsid w:val="00E0342D"/>
    <w:rPr>
      <w:b w:val="0"/>
      <w:bCs w:val="0"/>
      <w:i/>
      <w:iCs/>
      <w:color w:val="5B9BD5" w:themeColor="accent1"/>
    </w:rPr>
  </w:style>
  <w:style w:type="character" w:styleId="Rfrencelgre">
    <w:name w:val="Subtle Reference"/>
    <w:basedOn w:val="Policepardfaut"/>
    <w:uiPriority w:val="31"/>
    <w:qFormat/>
    <w:rsid w:val="00E0342D"/>
    <w:rPr>
      <w:smallCaps/>
      <w:color w:val="404040" w:themeColor="text1" w:themeTint="BF"/>
      <w:u w:val="single" w:color="7F7F7F" w:themeColor="text1" w:themeTint="80"/>
    </w:rPr>
  </w:style>
  <w:style w:type="character" w:styleId="Rfrenceintense">
    <w:name w:val="Intense Reference"/>
    <w:basedOn w:val="Policepardfaut"/>
    <w:uiPriority w:val="32"/>
    <w:qFormat/>
    <w:rsid w:val="00E0342D"/>
    <w:rPr>
      <w:b/>
      <w:bCs/>
      <w:smallCaps/>
      <w:color w:val="5B9BD5" w:themeColor="accent1"/>
      <w:spacing w:val="5"/>
      <w:u w:val="single"/>
    </w:rPr>
  </w:style>
  <w:style w:type="character" w:styleId="Titredulivre">
    <w:name w:val="Book Title"/>
    <w:basedOn w:val="Policepardfaut"/>
    <w:uiPriority w:val="33"/>
    <w:qFormat/>
    <w:rsid w:val="00E0342D"/>
    <w:rPr>
      <w:b/>
      <w:bCs/>
      <w:smallCaps/>
    </w:rPr>
  </w:style>
  <w:style w:type="paragraph" w:styleId="En-ttedetabledesmatires">
    <w:name w:val="TOC Heading"/>
    <w:basedOn w:val="Titre1"/>
    <w:next w:val="Normal"/>
    <w:uiPriority w:val="39"/>
    <w:semiHidden/>
    <w:unhideWhenUsed/>
    <w:qFormat/>
    <w:rsid w:val="00E0342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084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HDOfficeLightV0">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77E9C-4D82-457D-BB0D-BE47EE81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4165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4913</CharactersWithSpaces>
  <SharedDoc>false</SharedDoc>
  <HLinks>
    <vt:vector size="18" baseType="variant">
      <vt:variant>
        <vt:i4>1310783</vt:i4>
      </vt:variant>
      <vt:variant>
        <vt:i4>14</vt:i4>
      </vt:variant>
      <vt:variant>
        <vt:i4>0</vt:i4>
      </vt:variant>
      <vt:variant>
        <vt:i4>5</vt:i4>
      </vt:variant>
      <vt:variant>
        <vt:lpwstr/>
      </vt:variant>
      <vt:variant>
        <vt:lpwstr>_Toc208051026</vt:lpwstr>
      </vt:variant>
      <vt:variant>
        <vt:i4>1310783</vt:i4>
      </vt:variant>
      <vt:variant>
        <vt:i4>8</vt:i4>
      </vt:variant>
      <vt:variant>
        <vt:i4>0</vt:i4>
      </vt:variant>
      <vt:variant>
        <vt:i4>5</vt:i4>
      </vt:variant>
      <vt:variant>
        <vt:lpwstr/>
      </vt:variant>
      <vt:variant>
        <vt:lpwstr>_Toc208051025</vt:lpwstr>
      </vt:variant>
      <vt:variant>
        <vt:i4>1310783</vt:i4>
      </vt:variant>
      <vt:variant>
        <vt:i4>2</vt:i4>
      </vt:variant>
      <vt:variant>
        <vt:i4>0</vt:i4>
      </vt:variant>
      <vt:variant>
        <vt:i4>5</vt:i4>
      </vt:variant>
      <vt:variant>
        <vt:lpwstr/>
      </vt:variant>
      <vt:variant>
        <vt:lpwstr>_Toc208051024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faqword</dc:creator>
  <cp:keywords/>
  <cp:lastModifiedBy>faq word .com</cp:lastModifiedBy>
  <cp:revision>2</cp:revision>
  <dcterms:created xsi:type="dcterms:W3CDTF">2016-08-07T13:11:00Z</dcterms:created>
  <dcterms:modified xsi:type="dcterms:W3CDTF">2021-01-03T23:38:00Z</dcterms:modified>
</cp:coreProperties>
</file>